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8050F" w14:textId="320C6C96" w:rsidR="001E5691" w:rsidRPr="000D064D" w:rsidRDefault="008B7651" w:rsidP="000117E3">
      <w:pPr>
        <w:tabs>
          <w:tab w:val="right" w:pos="9072"/>
        </w:tabs>
        <w:rPr>
          <w:bCs/>
        </w:rPr>
      </w:pPr>
      <w:r>
        <w:rPr>
          <w:bCs/>
          <w:noProof/>
        </w:rPr>
        <w:drawing>
          <wp:anchor distT="0" distB="0" distL="114300" distR="114300" simplePos="0" relativeHeight="251682304" behindDoc="0" locked="0" layoutInCell="1" allowOverlap="1" wp14:anchorId="192B89C0" wp14:editId="50A74250">
            <wp:simplePos x="0" y="0"/>
            <wp:positionH relativeFrom="margin">
              <wp:posOffset>-899795</wp:posOffset>
            </wp:positionH>
            <wp:positionV relativeFrom="margin">
              <wp:posOffset>-1028700</wp:posOffset>
            </wp:positionV>
            <wp:extent cx="7919720" cy="4352925"/>
            <wp:effectExtent l="0" t="0" r="5080" b="952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19720" cy="4352925"/>
                    </a:xfrm>
                    <a:prstGeom prst="rect">
                      <a:avLst/>
                    </a:prstGeom>
                    <a:noFill/>
                    <a:ln>
                      <a:noFill/>
                    </a:ln>
                  </pic:spPr>
                </pic:pic>
              </a:graphicData>
            </a:graphic>
          </wp:anchor>
        </w:drawing>
      </w:r>
      <w:r w:rsidR="000117E3" w:rsidRPr="000D064D">
        <w:rPr>
          <w:bCs/>
        </w:rPr>
        <w:tab/>
      </w:r>
    </w:p>
    <w:p w14:paraId="48D6C87F" w14:textId="3ED55422" w:rsidR="000117E3" w:rsidRPr="008B7651" w:rsidRDefault="000D064D">
      <w:pPr>
        <w:rPr>
          <w:b/>
          <w:sz w:val="40"/>
          <w:szCs w:val="40"/>
        </w:rPr>
      </w:pPr>
      <w:r w:rsidRPr="008B7651">
        <w:rPr>
          <w:b/>
          <w:sz w:val="40"/>
          <w:szCs w:val="40"/>
        </w:rPr>
        <w:t>BRANDVEILIGE CAMPINGSCHUUR</w:t>
      </w:r>
    </w:p>
    <w:p w14:paraId="498AE552" w14:textId="19095F57" w:rsidR="000D064D" w:rsidRPr="000D064D" w:rsidRDefault="008B7651">
      <w:pPr>
        <w:rPr>
          <w:bCs/>
        </w:rPr>
      </w:pPr>
      <w:r>
        <w:rPr>
          <w:bCs/>
          <w:noProof/>
        </w:rPr>
        <w:drawing>
          <wp:anchor distT="0" distB="0" distL="114300" distR="114300" simplePos="0" relativeHeight="251716096" behindDoc="0" locked="0" layoutInCell="1" allowOverlap="1" wp14:anchorId="7B891B23" wp14:editId="4F2ADBD3">
            <wp:simplePos x="0" y="0"/>
            <wp:positionH relativeFrom="margin">
              <wp:posOffset>3776345</wp:posOffset>
            </wp:positionH>
            <wp:positionV relativeFrom="margin">
              <wp:posOffset>4004945</wp:posOffset>
            </wp:positionV>
            <wp:extent cx="2371725" cy="1924050"/>
            <wp:effectExtent l="0" t="0" r="9525"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6964" r="23677"/>
                    <a:stretch/>
                  </pic:blipFill>
                  <pic:spPr bwMode="auto">
                    <a:xfrm>
                      <a:off x="0" y="0"/>
                      <a:ext cx="2371725" cy="1924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0D064D">
        <w:rPr>
          <w:b/>
        </w:rPr>
        <w:br/>
      </w:r>
      <w:r w:rsidR="000D064D" w:rsidRPr="008C2629">
        <w:rPr>
          <w:b/>
        </w:rPr>
        <w:t xml:space="preserve">Afmeting: </w:t>
      </w:r>
      <w:r w:rsidR="000D064D" w:rsidRPr="008C2629">
        <w:rPr>
          <w:b/>
        </w:rPr>
        <w:tab/>
        <w:t>3 x 2 meter</w:t>
      </w:r>
      <w:r w:rsidR="000D064D" w:rsidRPr="008C2629">
        <w:rPr>
          <w:b/>
        </w:rPr>
        <w:br/>
        <w:t xml:space="preserve">Prijs: </w:t>
      </w:r>
      <w:r w:rsidR="000D064D" w:rsidRPr="008C2629">
        <w:rPr>
          <w:b/>
        </w:rPr>
        <w:tab/>
      </w:r>
      <w:r w:rsidR="000D064D" w:rsidRPr="008C2629">
        <w:rPr>
          <w:b/>
        </w:rPr>
        <w:tab/>
        <w:t>€ 2.350,00 inclusief plaatsen</w:t>
      </w:r>
      <w:r w:rsidR="000D064D" w:rsidRPr="000D064D">
        <w:rPr>
          <w:bCs/>
        </w:rPr>
        <w:br/>
      </w:r>
      <w:r w:rsidR="000D064D" w:rsidRPr="000D064D">
        <w:rPr>
          <w:bCs/>
        </w:rPr>
        <w:br/>
        <w:t>Levertijd in overleg en plaatsing op afspraak.</w:t>
      </w:r>
    </w:p>
    <w:p w14:paraId="004EDA90" w14:textId="1BCE06B7" w:rsidR="000D064D" w:rsidRPr="000D064D" w:rsidRDefault="000D064D" w:rsidP="000D064D">
      <w:pPr>
        <w:rPr>
          <w:bCs/>
        </w:rPr>
      </w:pPr>
      <w:r w:rsidRPr="000D064D">
        <w:rPr>
          <w:bCs/>
        </w:rPr>
        <w:t>Plaatsing op een bestaande gladde betonnen (tegel-)vloer.</w:t>
      </w:r>
    </w:p>
    <w:p w14:paraId="6EAE1FE2" w14:textId="10198BA6" w:rsidR="001E5691" w:rsidRPr="000D064D" w:rsidRDefault="001E5691">
      <w:pPr>
        <w:rPr>
          <w:bCs/>
        </w:rPr>
      </w:pPr>
    </w:p>
    <w:p w14:paraId="62A435D2" w14:textId="71EC54D6" w:rsidR="000D064D" w:rsidRPr="000D064D" w:rsidRDefault="000D064D" w:rsidP="000D064D">
      <w:pPr>
        <w:rPr>
          <w:bCs/>
          <w:i/>
          <w:iCs/>
        </w:rPr>
      </w:pPr>
      <w:r w:rsidRPr="000D064D">
        <w:rPr>
          <w:bCs/>
          <w:i/>
          <w:iCs/>
        </w:rPr>
        <w:t>Let op:</w:t>
      </w:r>
      <w:r w:rsidRPr="000D064D">
        <w:rPr>
          <w:bCs/>
          <w:i/>
          <w:iCs/>
          <w:noProof/>
          <w:lang w:eastAsia="nl-NL"/>
        </w:rPr>
        <w:t xml:space="preserve"> </w:t>
      </w:r>
      <w:bookmarkStart w:id="0" w:name="_GoBack"/>
      <w:bookmarkEnd w:id="0"/>
    </w:p>
    <w:p w14:paraId="34140F02" w14:textId="6FC51868" w:rsidR="000D064D" w:rsidRPr="000D064D" w:rsidRDefault="001E1B30" w:rsidP="000D064D">
      <w:pPr>
        <w:rPr>
          <w:bCs/>
          <w:i/>
          <w:iCs/>
        </w:rPr>
      </w:pPr>
      <w:r>
        <w:rPr>
          <w:bCs/>
          <w:i/>
          <w:iCs/>
        </w:rPr>
        <w:t>De schuur</w:t>
      </w:r>
      <w:r w:rsidR="000D064D" w:rsidRPr="000D064D">
        <w:rPr>
          <w:bCs/>
          <w:i/>
          <w:iCs/>
        </w:rPr>
        <w:t xml:space="preserve"> voldoet minimaal aan Weerstand tegen Brand- Doorslag en </w:t>
      </w:r>
      <w:proofErr w:type="spellStart"/>
      <w:r w:rsidR="000D064D" w:rsidRPr="000D064D">
        <w:rPr>
          <w:bCs/>
          <w:i/>
          <w:iCs/>
        </w:rPr>
        <w:t>Brand-Overslag</w:t>
      </w:r>
      <w:proofErr w:type="spellEnd"/>
      <w:r w:rsidR="000D064D" w:rsidRPr="000D064D">
        <w:rPr>
          <w:bCs/>
          <w:i/>
          <w:iCs/>
        </w:rPr>
        <w:t xml:space="preserve"> (</w:t>
      </w:r>
      <w:r w:rsidR="000D064D" w:rsidRPr="000D064D">
        <w:rPr>
          <w:bCs/>
          <w:i/>
          <w:iCs/>
        </w:rPr>
        <w:t>WBDBO</w:t>
      </w:r>
      <w:r w:rsidR="000D064D" w:rsidRPr="000D064D">
        <w:rPr>
          <w:bCs/>
          <w:i/>
          <w:iCs/>
        </w:rPr>
        <w:t>)</w:t>
      </w:r>
      <w:r w:rsidR="000D064D" w:rsidRPr="000D064D">
        <w:rPr>
          <w:bCs/>
          <w:i/>
          <w:iCs/>
        </w:rPr>
        <w:t xml:space="preserve"> van 20 minuten.</w:t>
      </w:r>
      <w:r w:rsidR="000D064D" w:rsidRPr="000D064D">
        <w:rPr>
          <w:bCs/>
          <w:i/>
          <w:iCs/>
        </w:rPr>
        <w:t xml:space="preserve"> </w:t>
      </w:r>
      <w:r w:rsidR="000D064D" w:rsidRPr="000D064D">
        <w:rPr>
          <w:bCs/>
          <w:i/>
          <w:iCs/>
        </w:rPr>
        <w:t xml:space="preserve">Wijzigingen aan constructie of kleur </w:t>
      </w:r>
      <w:r w:rsidR="008C2629">
        <w:rPr>
          <w:bCs/>
          <w:i/>
          <w:iCs/>
        </w:rPr>
        <w:t xml:space="preserve">zijn </w:t>
      </w:r>
      <w:r w:rsidR="000D064D" w:rsidRPr="000D064D">
        <w:rPr>
          <w:bCs/>
          <w:i/>
          <w:iCs/>
        </w:rPr>
        <w:t xml:space="preserve">niet toegestaan. </w:t>
      </w:r>
      <w:r w:rsidR="008B7651">
        <w:rPr>
          <w:bCs/>
          <w:i/>
          <w:iCs/>
        </w:rPr>
        <w:br/>
      </w:r>
      <w:r w:rsidR="000D064D" w:rsidRPr="000D064D">
        <w:rPr>
          <w:bCs/>
          <w:i/>
          <w:iCs/>
        </w:rPr>
        <w:t>Doorvoeren, kieren en naden dienen afgewerkt te worden met brandwerende PUR 60 min. Opstellingen van brandgevaarlijke  materialen, anders dan voor normaal huishoudelijk gebruik, is niet toegestaan. Elektrische installaties dienen te voldoen aan de geldende normen.</w:t>
      </w:r>
    </w:p>
    <w:p w14:paraId="42668F21" w14:textId="2D7C0897" w:rsidR="000D064D" w:rsidRPr="000D064D" w:rsidRDefault="000D064D" w:rsidP="000D064D">
      <w:pPr>
        <w:rPr>
          <w:bCs/>
        </w:rPr>
      </w:pPr>
    </w:p>
    <w:p w14:paraId="738DBF6D" w14:textId="62FDF196" w:rsidR="000D064D" w:rsidRPr="000D064D" w:rsidRDefault="000D064D" w:rsidP="000D064D">
      <w:pPr>
        <w:rPr>
          <w:b/>
          <w:i/>
          <w:iCs/>
        </w:rPr>
      </w:pPr>
      <w:r w:rsidRPr="000D064D">
        <w:rPr>
          <w:b/>
          <w:i/>
          <w:iCs/>
        </w:rPr>
        <w:t>Technische specificatie:</w:t>
      </w:r>
    </w:p>
    <w:p w14:paraId="1FF5A71F" w14:textId="067ED541" w:rsidR="000D064D" w:rsidRPr="000D064D" w:rsidRDefault="000D064D" w:rsidP="000D064D">
      <w:pPr>
        <w:rPr>
          <w:bCs/>
          <w:i/>
          <w:iCs/>
        </w:rPr>
      </w:pPr>
      <w:r w:rsidRPr="000D064D">
        <w:rPr>
          <w:bCs/>
          <w:i/>
          <w:iCs/>
        </w:rPr>
        <w:t xml:space="preserve">Deur: metaal met isolatie, fabricaat </w:t>
      </w:r>
      <w:proofErr w:type="spellStart"/>
      <w:r w:rsidRPr="000D064D">
        <w:rPr>
          <w:bCs/>
          <w:i/>
          <w:iCs/>
        </w:rPr>
        <w:t>Techentrup</w:t>
      </w:r>
      <w:proofErr w:type="spellEnd"/>
      <w:r w:rsidRPr="000D064D">
        <w:rPr>
          <w:bCs/>
          <w:i/>
          <w:iCs/>
        </w:rPr>
        <w:t xml:space="preserve"> MZD-HT 8 in grondlak </w:t>
      </w:r>
      <w:r w:rsidRPr="000D064D">
        <w:rPr>
          <w:bCs/>
          <w:i/>
          <w:iCs/>
          <w:u w:val="single"/>
        </w:rPr>
        <w:t>zonder cilinderslot</w:t>
      </w:r>
    </w:p>
    <w:p w14:paraId="2E1900BE" w14:textId="5B0557BC" w:rsidR="000D064D" w:rsidRPr="000D064D" w:rsidRDefault="000D064D" w:rsidP="000D064D">
      <w:pPr>
        <w:rPr>
          <w:bCs/>
          <w:i/>
          <w:iCs/>
        </w:rPr>
      </w:pPr>
      <w:r w:rsidRPr="000D064D">
        <w:rPr>
          <w:bCs/>
          <w:i/>
          <w:iCs/>
        </w:rPr>
        <w:t xml:space="preserve">Panelen wanden en dak : sandwich metalen wandpaneel 45 mm PIR isolatie </w:t>
      </w:r>
    </w:p>
    <w:p w14:paraId="103E4082" w14:textId="0DC79841" w:rsidR="000D064D" w:rsidRPr="000D064D" w:rsidRDefault="000D064D" w:rsidP="000D064D">
      <w:pPr>
        <w:rPr>
          <w:bCs/>
          <w:i/>
          <w:iCs/>
        </w:rPr>
      </w:pPr>
      <w:r w:rsidRPr="000D064D">
        <w:rPr>
          <w:bCs/>
          <w:i/>
          <w:iCs/>
        </w:rPr>
        <w:t>Alle hoeken en randen afgewerkt met zetprofielen</w:t>
      </w:r>
    </w:p>
    <w:p w14:paraId="3F3D79A4" w14:textId="5C4FF04E" w:rsidR="000D064D" w:rsidRPr="000D064D" w:rsidRDefault="000D064D" w:rsidP="000D064D">
      <w:pPr>
        <w:rPr>
          <w:bCs/>
          <w:i/>
          <w:iCs/>
        </w:rPr>
      </w:pPr>
      <w:r w:rsidRPr="000D064D">
        <w:rPr>
          <w:bCs/>
          <w:i/>
          <w:iCs/>
        </w:rPr>
        <w:t xml:space="preserve">Afwerking dak:  metalen dakpanpanelen </w:t>
      </w:r>
    </w:p>
    <w:p w14:paraId="513C2406" w14:textId="77463375" w:rsidR="00F6729C" w:rsidRPr="000D064D" w:rsidRDefault="008B7651">
      <w:pPr>
        <w:rPr>
          <w:bCs/>
        </w:rPr>
      </w:pPr>
      <w:r w:rsidRPr="000D064D">
        <w:rPr>
          <w:bCs/>
          <w:noProof/>
        </w:rPr>
        <w:drawing>
          <wp:anchor distT="0" distB="0" distL="114300" distR="114300" simplePos="0" relativeHeight="251703808" behindDoc="0" locked="0" layoutInCell="1" allowOverlap="1" wp14:anchorId="2C2EC805" wp14:editId="6D30734C">
            <wp:simplePos x="0" y="0"/>
            <wp:positionH relativeFrom="margin">
              <wp:posOffset>4024630</wp:posOffset>
            </wp:positionH>
            <wp:positionV relativeFrom="margin">
              <wp:posOffset>7748270</wp:posOffset>
            </wp:positionV>
            <wp:extent cx="2066925" cy="146240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_2016-01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6925" cy="1462405"/>
                    </a:xfrm>
                    <a:prstGeom prst="rect">
                      <a:avLst/>
                    </a:prstGeom>
                  </pic:spPr>
                </pic:pic>
              </a:graphicData>
            </a:graphic>
            <wp14:sizeRelH relativeFrom="margin">
              <wp14:pctWidth>0</wp14:pctWidth>
            </wp14:sizeRelH>
            <wp14:sizeRelV relativeFrom="margin">
              <wp14:pctHeight>0</wp14:pctHeight>
            </wp14:sizeRelV>
          </wp:anchor>
        </w:drawing>
      </w:r>
      <w:r w:rsidR="000D064D" w:rsidRPr="000D064D">
        <w:rPr>
          <w:bCs/>
          <w:i/>
          <w:iCs/>
        </w:rPr>
        <w:t xml:space="preserve">Kleur buitenzijde: Merlin </w:t>
      </w:r>
      <w:proofErr w:type="spellStart"/>
      <w:r w:rsidR="000D064D" w:rsidRPr="000D064D">
        <w:rPr>
          <w:bCs/>
          <w:i/>
          <w:iCs/>
        </w:rPr>
        <w:t>Grey</w:t>
      </w:r>
      <w:proofErr w:type="spellEnd"/>
      <w:r w:rsidR="00C4559F">
        <w:rPr>
          <w:bCs/>
          <w:i/>
          <w:iCs/>
        </w:rPr>
        <w:t>, kleur</w:t>
      </w:r>
      <w:r w:rsidR="000D064D" w:rsidRPr="000D064D">
        <w:rPr>
          <w:bCs/>
          <w:i/>
          <w:iCs/>
        </w:rPr>
        <w:t xml:space="preserve"> binnenzijde: wit</w:t>
      </w:r>
    </w:p>
    <w:p w14:paraId="0B3EDA64" w14:textId="6568FC53" w:rsidR="00F6729C" w:rsidRPr="000D064D" w:rsidRDefault="00F6729C">
      <w:pPr>
        <w:rPr>
          <w:bCs/>
        </w:rPr>
      </w:pPr>
    </w:p>
    <w:p w14:paraId="054CEA80" w14:textId="049F8CD1" w:rsidR="00F6729C" w:rsidRPr="000D064D" w:rsidRDefault="00F6729C">
      <w:pPr>
        <w:rPr>
          <w:bCs/>
        </w:rPr>
      </w:pPr>
    </w:p>
    <w:p w14:paraId="0AE42E76" w14:textId="45DCA1F4" w:rsidR="00416C21" w:rsidRPr="000D064D" w:rsidRDefault="00416C21">
      <w:pPr>
        <w:rPr>
          <w:bCs/>
        </w:rPr>
      </w:pPr>
    </w:p>
    <w:p w14:paraId="6ED72261" w14:textId="45A46DD5" w:rsidR="00416C21" w:rsidRPr="000D064D" w:rsidRDefault="00416C21">
      <w:pPr>
        <w:rPr>
          <w:bCs/>
        </w:rPr>
      </w:pPr>
    </w:p>
    <w:sectPr w:rsidR="00416C21" w:rsidRPr="000D064D" w:rsidSect="00C4559F">
      <w:footerReference w:type="default" r:id="rId9"/>
      <w:pgSz w:w="11906" w:h="16838"/>
      <w:pgMar w:top="1418"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5D7DA" w14:textId="77777777" w:rsidR="00C4559F" w:rsidRDefault="00C4559F" w:rsidP="00C4559F">
      <w:pPr>
        <w:spacing w:line="240" w:lineRule="auto"/>
      </w:pPr>
      <w:r>
        <w:separator/>
      </w:r>
    </w:p>
  </w:endnote>
  <w:endnote w:type="continuationSeparator" w:id="0">
    <w:p w14:paraId="7090C4F4" w14:textId="77777777" w:rsidR="00C4559F" w:rsidRDefault="00C4559F" w:rsidP="00C455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53462" w14:textId="47D58AD3" w:rsidR="00C4559F" w:rsidRDefault="00C4559F">
    <w:pPr>
      <w:pStyle w:val="Voettekst"/>
    </w:pPr>
    <w:r>
      <w:t>Versie juli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C13D8" w14:textId="77777777" w:rsidR="00C4559F" w:rsidRDefault="00C4559F" w:rsidP="00C4559F">
      <w:pPr>
        <w:spacing w:line="240" w:lineRule="auto"/>
      </w:pPr>
      <w:r>
        <w:separator/>
      </w:r>
    </w:p>
  </w:footnote>
  <w:footnote w:type="continuationSeparator" w:id="0">
    <w:p w14:paraId="0D32C0BD" w14:textId="77777777" w:rsidR="00C4559F" w:rsidRDefault="00C4559F" w:rsidP="00C455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691"/>
    <w:rsid w:val="000117E3"/>
    <w:rsid w:val="000D064D"/>
    <w:rsid w:val="001E1B30"/>
    <w:rsid w:val="001E5691"/>
    <w:rsid w:val="00252BD2"/>
    <w:rsid w:val="00416C21"/>
    <w:rsid w:val="00610E01"/>
    <w:rsid w:val="008B7651"/>
    <w:rsid w:val="008C2629"/>
    <w:rsid w:val="009D4B25"/>
    <w:rsid w:val="00A20354"/>
    <w:rsid w:val="00A668D0"/>
    <w:rsid w:val="00A73FF9"/>
    <w:rsid w:val="00AE19B1"/>
    <w:rsid w:val="00BD4259"/>
    <w:rsid w:val="00C4559F"/>
    <w:rsid w:val="00EF2BC6"/>
    <w:rsid w:val="00F25BFF"/>
    <w:rsid w:val="00F672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8A1A"/>
  <w15:docId w15:val="{02E907D3-2898-4401-8FBD-11445411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E569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5691"/>
    <w:rPr>
      <w:rFonts w:ascii="Tahoma" w:hAnsi="Tahoma" w:cs="Tahoma"/>
      <w:sz w:val="16"/>
      <w:szCs w:val="16"/>
    </w:rPr>
  </w:style>
  <w:style w:type="paragraph" w:styleId="Koptekst">
    <w:name w:val="header"/>
    <w:basedOn w:val="Standaard"/>
    <w:link w:val="KoptekstChar"/>
    <w:uiPriority w:val="99"/>
    <w:unhideWhenUsed/>
    <w:rsid w:val="00C4559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4559F"/>
  </w:style>
  <w:style w:type="paragraph" w:styleId="Voettekst">
    <w:name w:val="footer"/>
    <w:basedOn w:val="Standaard"/>
    <w:link w:val="VoettekstChar"/>
    <w:uiPriority w:val="99"/>
    <w:unhideWhenUsed/>
    <w:rsid w:val="00C4559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45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825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cp:lastPrinted>2019-06-20T12:43:00Z</cp:lastPrinted>
  <dcterms:created xsi:type="dcterms:W3CDTF">2019-06-20T12:46:00Z</dcterms:created>
  <dcterms:modified xsi:type="dcterms:W3CDTF">2019-06-20T12:46:00Z</dcterms:modified>
</cp:coreProperties>
</file>